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44"/>
          <w:lang w:val="en-US" w:eastAsia="zh-CN"/>
        </w:rPr>
        <w:t>工学交替实习接收证明</w:t>
      </w:r>
    </w:p>
    <w:bookmarkEnd w:id="0"/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内蒙古美术职业学院：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兹有你学院学生     ，身份证号                  ，符合我公司实习实训要求，拟接收其于    年  月  日至    年  月  日聘任担任我公司              岗位实习生，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特此证明！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实习期间我公司将按照《职业学校学生管理规定》和贵校实习管理制度的相关要求对实习学生进行管理，保障其实习期间的人身财产安全。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附件：企业营业执照、接收人身份证复印件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接收人签字：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接收人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身份：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640" w:firstLineChars="13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接收人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企业名称及盖章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TZkM2NlZDQwYTEwZGI1MTNhODcxMDRkODBhNmUifQ=="/>
  </w:docVars>
  <w:rsids>
    <w:rsidRoot w:val="00000000"/>
    <w:rsid w:val="36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2022-11-01T03:14:32Z</dcterms:created>
  <dc:creator>Administrator</dc:creator>
  <cp:lastModifiedBy>Administrator</cp:lastModifiedBy>
  <cp:lastPrinted>2022-11-01T03:23:59Z</cp:lastPrinted>
  <dcterms:modified xsi:type="dcterms:W3CDTF">2022-11-01T03:50:46Z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DE58D276946848209CE42ACD6EB684C2</vt:lpwstr>
  </property>
</Properties>
</file>